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>
      <w:bookmarkStart w:id="0" w:name="_GoBack"/>
      <w:bookmarkEnd w:id="0"/>
    </w:p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3E" w:rsidRDefault="00F4753E" w:rsidP="00C3123F">
      <w:pPr>
        <w:spacing w:after="0" w:line="240" w:lineRule="auto"/>
      </w:pPr>
      <w:r>
        <w:separator/>
      </w:r>
    </w:p>
  </w:endnote>
  <w:endnote w:type="continuationSeparator" w:id="0">
    <w:p w:rsidR="00F4753E" w:rsidRDefault="00F4753E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3E" w:rsidRDefault="00F4753E" w:rsidP="00C3123F">
      <w:pPr>
        <w:spacing w:after="0" w:line="240" w:lineRule="auto"/>
      </w:pPr>
      <w:r>
        <w:separator/>
      </w:r>
    </w:p>
  </w:footnote>
  <w:footnote w:type="continuationSeparator" w:id="0">
    <w:p w:rsidR="00F4753E" w:rsidRDefault="00F4753E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>MODULE 5</w:t>
          </w:r>
        </w:p>
      </w:tc>
      <w:tc>
        <w:tcPr>
          <w:tcW w:w="5812" w:type="dxa"/>
          <w:vAlign w:val="center"/>
        </w:tcPr>
        <w:p w:rsidR="00C523B8" w:rsidRPr="00C523B8" w:rsidRDefault="00C523B8" w:rsidP="00F72DDD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>TOPIC 5.</w:t>
          </w:r>
          <w:r w:rsidR="0084158D">
            <w:rPr>
              <w:sz w:val="56"/>
            </w:rPr>
            <w:t>1</w:t>
          </w:r>
          <w:r w:rsidRPr="00C523B8">
            <w:rPr>
              <w:sz w:val="56"/>
            </w:rPr>
            <w:t>.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C523B8" w:rsidRDefault="0084158D" w:rsidP="00C523B8">
          <w:pPr>
            <w:pStyle w:val="Header"/>
            <w:rPr>
              <w:rFonts w:asciiTheme="majorHAnsi" w:hAnsiTheme="majorHAnsi" w:cstheme="majorHAnsi"/>
            </w:rPr>
          </w:pPr>
          <w:r w:rsidRPr="0084158D">
            <w:rPr>
              <w:rFonts w:asciiTheme="majorHAnsi" w:hAnsiTheme="majorHAnsi" w:cstheme="majorHAnsi"/>
              <w:sz w:val="28"/>
            </w:rPr>
            <w:t>What are the best tools/practices to inform residents on the status of air quality, in particular during pollution peaks?</w:t>
          </w:r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8D" w:rsidRDefault="00841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376D4B"/>
    <w:rsid w:val="006178BC"/>
    <w:rsid w:val="006B3904"/>
    <w:rsid w:val="0084158D"/>
    <w:rsid w:val="00AD041A"/>
    <w:rsid w:val="00AE038A"/>
    <w:rsid w:val="00C3123F"/>
    <w:rsid w:val="00C523B8"/>
    <w:rsid w:val="00E556E6"/>
    <w:rsid w:val="00F4753E"/>
    <w:rsid w:val="00F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3</cp:revision>
  <dcterms:created xsi:type="dcterms:W3CDTF">2019-07-27T10:06:00Z</dcterms:created>
  <dcterms:modified xsi:type="dcterms:W3CDTF">2019-07-28T12:43:00Z</dcterms:modified>
</cp:coreProperties>
</file>